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14" w:rsidRDefault="00EC5C1A" w:rsidP="00EC5C1A">
      <w:pPr>
        <w:spacing w:after="0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43E54C01" wp14:editId="4EA1AD5C">
            <wp:simplePos x="0" y="0"/>
            <wp:positionH relativeFrom="column">
              <wp:posOffset>2933700</wp:posOffset>
            </wp:positionH>
            <wp:positionV relativeFrom="paragraph">
              <wp:posOffset>-704850</wp:posOffset>
            </wp:positionV>
            <wp:extent cx="1800225" cy="685800"/>
            <wp:effectExtent l="0" t="0" r="9525" b="0"/>
            <wp:wrapNone/>
            <wp:docPr id="2" name="Picture 2" descr="C:\Users\molliec\Desktop\TBIgreenLOGO-cleaned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lliec\Desktop\TBIgreenLOGO-cleaned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2B848AF3" wp14:editId="16D34EAB">
            <wp:simplePos x="0" y="0"/>
            <wp:positionH relativeFrom="column">
              <wp:posOffset>1381125</wp:posOffset>
            </wp:positionH>
            <wp:positionV relativeFrom="paragraph">
              <wp:posOffset>-628650</wp:posOffset>
            </wp:positionV>
            <wp:extent cx="1552575" cy="497840"/>
            <wp:effectExtent l="0" t="0" r="9525" b="0"/>
            <wp:wrapNone/>
            <wp:docPr id="3" name="Picture 3" descr="G:\Logos\MNBIA Logo 1-colo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Logos\MNBIA Logo 1-color-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A70" w:rsidRPr="00A267E4">
        <w:rPr>
          <w:b/>
          <w:sz w:val="40"/>
        </w:rPr>
        <w:t>Facebook Live Training</w:t>
      </w:r>
    </w:p>
    <w:p w:rsidR="00FA2C7C" w:rsidRDefault="009F1D91" w:rsidP="00EC5C1A">
      <w:pPr>
        <w:spacing w:after="0"/>
        <w:jc w:val="center"/>
        <w:rPr>
          <w:b/>
          <w:sz w:val="40"/>
        </w:rPr>
      </w:pPr>
      <w:r>
        <w:rPr>
          <w:b/>
          <w:sz w:val="40"/>
        </w:rPr>
        <w:t>Accomodations</w:t>
      </w:r>
      <w:r w:rsidR="00A96057">
        <w:rPr>
          <w:b/>
          <w:sz w:val="40"/>
        </w:rPr>
        <w:t xml:space="preserve"> While Voting</w:t>
      </w:r>
    </w:p>
    <w:p w:rsidR="00EC5C1A" w:rsidRPr="00EC5C1A" w:rsidRDefault="00EC5C1A" w:rsidP="00EC5C1A">
      <w:pPr>
        <w:spacing w:after="0" w:line="240" w:lineRule="auto"/>
        <w:jc w:val="center"/>
        <w:rPr>
          <w:sz w:val="24"/>
        </w:rPr>
      </w:pPr>
      <w:r w:rsidRPr="00EC5C1A">
        <w:rPr>
          <w:sz w:val="24"/>
        </w:rPr>
        <w:t>Amy Zellmer</w:t>
      </w:r>
      <w:r>
        <w:rPr>
          <w:sz w:val="24"/>
        </w:rPr>
        <w:t xml:space="preserve">- </w:t>
      </w:r>
      <w:r w:rsidRPr="00EC5C1A">
        <w:rPr>
          <w:i/>
          <w:sz w:val="24"/>
        </w:rPr>
        <w:t>TBI Survivor, advocate, and author</w:t>
      </w:r>
    </w:p>
    <w:p w:rsidR="00EC5C1A" w:rsidRPr="00EC5C1A" w:rsidRDefault="00EC5C1A" w:rsidP="00EC5C1A">
      <w:pPr>
        <w:spacing w:after="0" w:line="240" w:lineRule="auto"/>
        <w:jc w:val="center"/>
        <w:rPr>
          <w:sz w:val="24"/>
        </w:rPr>
      </w:pPr>
      <w:r w:rsidRPr="00EC5C1A">
        <w:rPr>
          <w:sz w:val="24"/>
        </w:rPr>
        <w:t>Mollie Clark</w:t>
      </w:r>
      <w:r>
        <w:rPr>
          <w:sz w:val="24"/>
        </w:rPr>
        <w:t xml:space="preserve"> – </w:t>
      </w:r>
      <w:r w:rsidRPr="00EC5C1A">
        <w:rPr>
          <w:i/>
          <w:sz w:val="24"/>
        </w:rPr>
        <w:t>Public Policy Associate</w:t>
      </w:r>
      <w:r>
        <w:rPr>
          <w:i/>
          <w:sz w:val="24"/>
        </w:rPr>
        <w:t xml:space="preserve"> at the Minnesota Brain Injury Alliance</w:t>
      </w:r>
      <w:r w:rsidRPr="00EC5C1A">
        <w:rPr>
          <w:i/>
          <w:sz w:val="24"/>
        </w:rPr>
        <w:t>, Grassroots Lobbyist</w:t>
      </w:r>
    </w:p>
    <w:p w:rsidR="00FA6AA7" w:rsidRDefault="00EC5C1A" w:rsidP="00A96057">
      <w:pPr>
        <w:spacing w:after="0" w:line="240" w:lineRule="auto"/>
        <w:jc w:val="center"/>
        <w:rPr>
          <w:i/>
          <w:sz w:val="24"/>
        </w:rPr>
      </w:pPr>
      <w:r w:rsidRPr="00EC5C1A">
        <w:rPr>
          <w:sz w:val="24"/>
        </w:rPr>
        <w:t>Zack Eichten</w:t>
      </w:r>
      <w:r>
        <w:rPr>
          <w:sz w:val="24"/>
        </w:rPr>
        <w:t xml:space="preserve"> – </w:t>
      </w:r>
      <w:r w:rsidRPr="00EC5C1A">
        <w:rPr>
          <w:i/>
          <w:sz w:val="24"/>
        </w:rPr>
        <w:t>Public Policy Associate at the Minnesota Brain Injury Alliance, Direct Lobbyist</w:t>
      </w:r>
    </w:p>
    <w:p w:rsidR="00EC5C1A" w:rsidRDefault="00EC5C1A" w:rsidP="00EC5C1A">
      <w:pPr>
        <w:spacing w:after="0" w:line="240" w:lineRule="auto"/>
        <w:jc w:val="center"/>
        <w:rPr>
          <w:i/>
          <w:sz w:val="24"/>
        </w:rPr>
      </w:pPr>
    </w:p>
    <w:p w:rsidR="00A96057" w:rsidRDefault="00A96057" w:rsidP="00EC5C1A">
      <w:pPr>
        <w:spacing w:after="0" w:line="240" w:lineRule="auto"/>
        <w:jc w:val="center"/>
        <w:rPr>
          <w:i/>
          <w:sz w:val="24"/>
        </w:rPr>
      </w:pPr>
      <w:bookmarkStart w:id="0" w:name="_GoBack"/>
      <w:bookmarkEnd w:id="0"/>
    </w:p>
    <w:p w:rsidR="003E3863" w:rsidRDefault="009F1D91" w:rsidP="00FA6AA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What is the ADA?</w:t>
      </w:r>
    </w:p>
    <w:p w:rsidR="003E3863" w:rsidRDefault="009F1D91" w:rsidP="003E3863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The Americans with Disabilities Act is a civil rights law passed in 1990 and amended in 2008.</w:t>
      </w:r>
    </w:p>
    <w:p w:rsidR="009F1D91" w:rsidRDefault="009F1D91" w:rsidP="003E3863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The ADA covers a wide variety of topics including employment, public services, public services operated by private businesses, telecommunication, and transportation.</w:t>
      </w:r>
    </w:p>
    <w:p w:rsidR="009F1D91" w:rsidRDefault="009F1D91" w:rsidP="003E3863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2002 the Help America Vote Act was passed</w:t>
      </w:r>
      <w:r w:rsidR="004B54E1">
        <w:rPr>
          <w:sz w:val="24"/>
        </w:rPr>
        <w:t xml:space="preserve"> to help create more accessible ways to vote, inclusive of non-physical disabilities. </w:t>
      </w:r>
    </w:p>
    <w:p w:rsidR="009F1D91" w:rsidRPr="009F1D91" w:rsidRDefault="009F1D91" w:rsidP="009F1D91">
      <w:pPr>
        <w:pStyle w:val="ListParagraph"/>
        <w:spacing w:after="0" w:line="240" w:lineRule="auto"/>
        <w:ind w:left="1440"/>
        <w:rPr>
          <w:sz w:val="24"/>
        </w:rPr>
      </w:pPr>
      <w:r>
        <w:rPr>
          <w:sz w:val="24"/>
        </w:rPr>
        <w:t xml:space="preserve"> </w:t>
      </w:r>
    </w:p>
    <w:p w:rsidR="009F1D91" w:rsidRDefault="004B54E1" w:rsidP="003E386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Accessibility in Polling Places</w:t>
      </w:r>
    </w:p>
    <w:p w:rsidR="009F1D91" w:rsidRPr="009F1D91" w:rsidRDefault="009F1D91" w:rsidP="009F1D91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</w:rPr>
      </w:pPr>
      <w:r>
        <w:rPr>
          <w:sz w:val="24"/>
        </w:rPr>
        <w:t>T</w:t>
      </w:r>
      <w:r w:rsidRPr="009F1D91">
        <w:rPr>
          <w:sz w:val="24"/>
        </w:rPr>
        <w:t>he Government Accountability Office estimates that only 27% of polling places were accessible to people with disabilities in the 2008 elections.</w:t>
      </w:r>
    </w:p>
    <w:p w:rsidR="003E3863" w:rsidRPr="004B54E1" w:rsidRDefault="004B54E1" w:rsidP="009F1D91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There are a number of </w:t>
      </w:r>
      <w:r>
        <w:rPr>
          <w:sz w:val="24"/>
          <w:u w:val="single"/>
        </w:rPr>
        <w:t>legally protected</w:t>
      </w:r>
      <w:r>
        <w:rPr>
          <w:sz w:val="24"/>
        </w:rPr>
        <w:t xml:space="preserve"> rights that people with disabilities are entitled to when voting.</w:t>
      </w:r>
    </w:p>
    <w:p w:rsidR="009F1D91" w:rsidRPr="009F1D91" w:rsidRDefault="009F1D91" w:rsidP="009F1D91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</w:rPr>
      </w:pPr>
      <w:r>
        <w:rPr>
          <w:sz w:val="24"/>
        </w:rPr>
        <w:t>Accessible parking and drop-off</w:t>
      </w:r>
    </w:p>
    <w:p w:rsidR="009F1D91" w:rsidRPr="009F1D91" w:rsidRDefault="009F1D91" w:rsidP="009F1D91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</w:rPr>
      </w:pPr>
      <w:r>
        <w:rPr>
          <w:sz w:val="24"/>
        </w:rPr>
        <w:t xml:space="preserve">Accessible routes, including ramps and elevators. </w:t>
      </w:r>
    </w:p>
    <w:p w:rsidR="009F1D91" w:rsidRDefault="004B54E1" w:rsidP="009F1D91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 w:rsidRPr="004B54E1">
        <w:rPr>
          <w:sz w:val="24"/>
        </w:rPr>
        <w:t>Curbside voting if the building is not accessible</w:t>
      </w:r>
      <w:r>
        <w:rPr>
          <w:sz w:val="24"/>
        </w:rPr>
        <w:t xml:space="preserve"> (often will be offered regardless)</w:t>
      </w:r>
    </w:p>
    <w:p w:rsidR="004B54E1" w:rsidRDefault="004B54E1" w:rsidP="009F1D91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When a federal election is taking place there must be at least one accessible voting machine, allowing for privacy and independence.</w:t>
      </w:r>
    </w:p>
    <w:p w:rsidR="00A96057" w:rsidRDefault="00A96057" w:rsidP="009F1D91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Service animals must be allowed (but not support animals)</w:t>
      </w:r>
    </w:p>
    <w:p w:rsidR="004B54E1" w:rsidRPr="00A96057" w:rsidRDefault="004B54E1" w:rsidP="00A96057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You are allowed to ask for help filling out your ballot from an election judge</w:t>
      </w:r>
      <w:r w:rsidR="00A96057">
        <w:rPr>
          <w:sz w:val="24"/>
        </w:rPr>
        <w:t xml:space="preserve"> OR </w:t>
      </w:r>
      <w:r w:rsidRPr="00A96057">
        <w:rPr>
          <w:sz w:val="24"/>
        </w:rPr>
        <w:t>bring a loved one or caregiver to help you fill out your ballot</w:t>
      </w:r>
    </w:p>
    <w:p w:rsidR="004B54E1" w:rsidRPr="004B54E1" w:rsidRDefault="004B54E1" w:rsidP="004B54E1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You can bring notes or even a printed out sample ballot to help you remember who you want to vote for</w:t>
      </w:r>
    </w:p>
    <w:p w:rsidR="009F1D91" w:rsidRPr="003E3863" w:rsidRDefault="009F1D91" w:rsidP="003E3863">
      <w:pPr>
        <w:spacing w:after="0" w:line="240" w:lineRule="auto"/>
        <w:rPr>
          <w:b/>
          <w:sz w:val="24"/>
        </w:rPr>
      </w:pPr>
    </w:p>
    <w:p w:rsidR="00EC5C1A" w:rsidRDefault="004B54E1" w:rsidP="00FA6AA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What about Invisible Disability?</w:t>
      </w:r>
    </w:p>
    <w:p w:rsidR="00A96057" w:rsidRDefault="00A96057" w:rsidP="00A96057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A96057">
        <w:rPr>
          <w:sz w:val="24"/>
        </w:rPr>
        <w:t>Advocate for yourself</w:t>
      </w:r>
      <w:r>
        <w:rPr>
          <w:sz w:val="24"/>
        </w:rPr>
        <w:t xml:space="preserve">! If an election judge is not providing help or the machine is not working report it to the Secretary of State. </w:t>
      </w:r>
    </w:p>
    <w:p w:rsidR="00A96057" w:rsidRPr="00A96057" w:rsidRDefault="00A96057" w:rsidP="00A96057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You do not have to PROVE you have a disability</w:t>
      </w:r>
    </w:p>
    <w:p w:rsidR="00FA6AA7" w:rsidRPr="000744CA" w:rsidRDefault="00FA6AA7" w:rsidP="000744CA">
      <w:pPr>
        <w:spacing w:after="0" w:line="240" w:lineRule="auto"/>
        <w:rPr>
          <w:b/>
          <w:sz w:val="24"/>
        </w:rPr>
      </w:pPr>
      <w:r w:rsidRPr="000744CA">
        <w:rPr>
          <w:sz w:val="24"/>
        </w:rPr>
        <w:br/>
      </w:r>
    </w:p>
    <w:p w:rsidR="00FA6AA7" w:rsidRPr="00A96057" w:rsidRDefault="00FA6AA7" w:rsidP="00FA6AA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FA6AA7">
        <w:rPr>
          <w:b/>
          <w:sz w:val="24"/>
        </w:rPr>
        <w:t>Questions?</w:t>
      </w:r>
    </w:p>
    <w:sectPr w:rsidR="00FA6AA7" w:rsidRPr="00A96057" w:rsidSect="00E36DF6"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7D" w:rsidRDefault="00042D7D" w:rsidP="00FA6AA7">
      <w:pPr>
        <w:spacing w:after="0" w:line="240" w:lineRule="auto"/>
      </w:pPr>
      <w:r>
        <w:separator/>
      </w:r>
    </w:p>
  </w:endnote>
  <w:endnote w:type="continuationSeparator" w:id="0">
    <w:p w:rsidR="00042D7D" w:rsidRDefault="00042D7D" w:rsidP="00FA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DF6" w:rsidRPr="00FA6AA7" w:rsidRDefault="00E36DF6" w:rsidP="00E36DF6">
    <w:pPr>
      <w:pStyle w:val="Footer"/>
      <w:rPr>
        <w:b/>
        <w:color w:val="A6A6A6" w:themeColor="background1" w:themeShade="A6"/>
        <w:sz w:val="18"/>
      </w:rPr>
    </w:pPr>
    <w:r w:rsidRPr="00FA6AA7">
      <w:rPr>
        <w:b/>
        <w:color w:val="A6A6A6" w:themeColor="background1" w:themeShade="A6"/>
        <w:sz w:val="18"/>
      </w:rPr>
      <w:t>Mollie Clark</w:t>
    </w:r>
    <w:r w:rsidRPr="00FA6AA7">
      <w:rPr>
        <w:b/>
        <w:color w:val="A6A6A6" w:themeColor="background1" w:themeShade="A6"/>
        <w:sz w:val="18"/>
      </w:rPr>
      <w:tab/>
    </w:r>
    <w:r w:rsidRPr="00FA6AA7">
      <w:rPr>
        <w:b/>
        <w:color w:val="A6A6A6" w:themeColor="background1" w:themeShade="A6"/>
        <w:sz w:val="18"/>
      </w:rPr>
      <w:tab/>
      <w:t>Zack Eichten</w:t>
    </w:r>
  </w:p>
  <w:p w:rsidR="00E36DF6" w:rsidRPr="00FA6AA7" w:rsidRDefault="00A96057" w:rsidP="00E36DF6">
    <w:pPr>
      <w:pStyle w:val="Footer"/>
      <w:tabs>
        <w:tab w:val="left" w:pos="3210"/>
      </w:tabs>
      <w:rPr>
        <w:color w:val="A6A6A6" w:themeColor="background1" w:themeShade="A6"/>
        <w:sz w:val="18"/>
      </w:rPr>
    </w:pPr>
    <w:hyperlink r:id="rId1" w:history="1">
      <w:r w:rsidR="00E36DF6" w:rsidRPr="00FA6AA7">
        <w:rPr>
          <w:rStyle w:val="Hyperlink"/>
          <w:color w:val="A6A6A6" w:themeColor="background1" w:themeShade="A6"/>
          <w:sz w:val="18"/>
        </w:rPr>
        <w:t>Molliec@braininjurymn.org</w:t>
      </w:r>
    </w:hyperlink>
    <w:r w:rsidR="00E36DF6" w:rsidRPr="00FA6AA7">
      <w:rPr>
        <w:color w:val="A6A6A6" w:themeColor="background1" w:themeShade="A6"/>
        <w:sz w:val="18"/>
      </w:rPr>
      <w:tab/>
    </w:r>
    <w:r w:rsidR="00E36DF6">
      <w:rPr>
        <w:color w:val="A6A6A6" w:themeColor="background1" w:themeShade="A6"/>
        <w:sz w:val="18"/>
      </w:rPr>
      <w:tab/>
    </w:r>
    <w:r w:rsidR="00E36DF6" w:rsidRPr="00FA6AA7">
      <w:rPr>
        <w:color w:val="A6A6A6" w:themeColor="background1" w:themeShade="A6"/>
        <w:sz w:val="18"/>
      </w:rPr>
      <w:tab/>
    </w:r>
    <w:hyperlink r:id="rId2" w:history="1">
      <w:r w:rsidR="00E36DF6" w:rsidRPr="00FA6AA7">
        <w:rPr>
          <w:rStyle w:val="Hyperlink"/>
          <w:color w:val="A6A6A6" w:themeColor="background1" w:themeShade="A6"/>
          <w:sz w:val="18"/>
        </w:rPr>
        <w:t>Zacke@braininjurymn.org</w:t>
      </w:r>
    </w:hyperlink>
  </w:p>
  <w:p w:rsidR="00E36DF6" w:rsidRPr="00E36DF6" w:rsidRDefault="00E36DF6" w:rsidP="00E36DF6">
    <w:pPr>
      <w:pStyle w:val="Footer"/>
      <w:rPr>
        <w:color w:val="A6A6A6" w:themeColor="background1" w:themeShade="A6"/>
        <w:sz w:val="18"/>
      </w:rPr>
    </w:pPr>
    <w:r w:rsidRPr="00FA6AA7">
      <w:rPr>
        <w:color w:val="A6A6A6" w:themeColor="background1" w:themeShade="A6"/>
        <w:sz w:val="18"/>
      </w:rPr>
      <w:t>(612) 877-7905</w:t>
    </w:r>
    <w:r w:rsidRPr="00FA6AA7">
      <w:rPr>
        <w:color w:val="A6A6A6" w:themeColor="background1" w:themeShade="A6"/>
        <w:sz w:val="18"/>
      </w:rPr>
      <w:tab/>
    </w:r>
    <w:r w:rsidRPr="00FA6AA7">
      <w:rPr>
        <w:color w:val="A6A6A6" w:themeColor="background1" w:themeShade="A6"/>
        <w:sz w:val="18"/>
      </w:rPr>
      <w:tab/>
      <w:t>(612) 877-7865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7D" w:rsidRDefault="00042D7D" w:rsidP="00FA6AA7">
      <w:pPr>
        <w:spacing w:after="0" w:line="240" w:lineRule="auto"/>
      </w:pPr>
      <w:r>
        <w:separator/>
      </w:r>
    </w:p>
  </w:footnote>
  <w:footnote w:type="continuationSeparator" w:id="0">
    <w:p w:rsidR="00042D7D" w:rsidRDefault="00042D7D" w:rsidP="00FA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24BF7"/>
    <w:multiLevelType w:val="hybridMultilevel"/>
    <w:tmpl w:val="C0BED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184BFD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8E6F12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70"/>
    <w:rsid w:val="00042D7D"/>
    <w:rsid w:val="000744CA"/>
    <w:rsid w:val="000E085E"/>
    <w:rsid w:val="000E4515"/>
    <w:rsid w:val="000F0254"/>
    <w:rsid w:val="00100F41"/>
    <w:rsid w:val="001419AB"/>
    <w:rsid w:val="00231C12"/>
    <w:rsid w:val="00272214"/>
    <w:rsid w:val="003E3863"/>
    <w:rsid w:val="004B54E1"/>
    <w:rsid w:val="00782A83"/>
    <w:rsid w:val="008121F3"/>
    <w:rsid w:val="00991C2B"/>
    <w:rsid w:val="009F1D91"/>
    <w:rsid w:val="00A267E4"/>
    <w:rsid w:val="00A96057"/>
    <w:rsid w:val="00B05A70"/>
    <w:rsid w:val="00BF7C1C"/>
    <w:rsid w:val="00C624F8"/>
    <w:rsid w:val="00E12025"/>
    <w:rsid w:val="00E36DF6"/>
    <w:rsid w:val="00EC5C1A"/>
    <w:rsid w:val="00F516F0"/>
    <w:rsid w:val="00FA2C7C"/>
    <w:rsid w:val="00FA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C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C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AA7"/>
  </w:style>
  <w:style w:type="paragraph" w:styleId="Footer">
    <w:name w:val="footer"/>
    <w:basedOn w:val="Normal"/>
    <w:link w:val="FooterChar"/>
    <w:uiPriority w:val="99"/>
    <w:unhideWhenUsed/>
    <w:rsid w:val="00FA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C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C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AA7"/>
  </w:style>
  <w:style w:type="paragraph" w:styleId="Footer">
    <w:name w:val="footer"/>
    <w:basedOn w:val="Normal"/>
    <w:link w:val="FooterChar"/>
    <w:uiPriority w:val="99"/>
    <w:unhideWhenUsed/>
    <w:rsid w:val="00FA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cke@braininjurymn.org" TargetMode="External"/><Relationship Id="rId1" Type="http://schemas.openxmlformats.org/officeDocument/2006/relationships/hyperlink" Target="mailto:Molliec@braininjurym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Clark</dc:creator>
  <cp:lastModifiedBy>Mollie Clark</cp:lastModifiedBy>
  <cp:revision>15</cp:revision>
  <dcterms:created xsi:type="dcterms:W3CDTF">2018-09-10T13:59:00Z</dcterms:created>
  <dcterms:modified xsi:type="dcterms:W3CDTF">2018-10-17T14:22:00Z</dcterms:modified>
</cp:coreProperties>
</file>