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4" w:rsidRDefault="00EC5C1A" w:rsidP="00EC5C1A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43E54C01" wp14:editId="4EA1AD5C">
            <wp:simplePos x="0" y="0"/>
            <wp:positionH relativeFrom="column">
              <wp:posOffset>2933700</wp:posOffset>
            </wp:positionH>
            <wp:positionV relativeFrom="paragraph">
              <wp:posOffset>-704850</wp:posOffset>
            </wp:positionV>
            <wp:extent cx="1800225" cy="685800"/>
            <wp:effectExtent l="0" t="0" r="9525" b="0"/>
            <wp:wrapNone/>
            <wp:docPr id="2" name="Picture 2" descr="C:\Users\molliec\Desktop\TBIgreenLOGO-cleaned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liec\Desktop\TBIgreenLOGO-cleaned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B848AF3" wp14:editId="16D34EAB">
            <wp:simplePos x="0" y="0"/>
            <wp:positionH relativeFrom="column">
              <wp:posOffset>1381125</wp:posOffset>
            </wp:positionH>
            <wp:positionV relativeFrom="paragraph">
              <wp:posOffset>-628650</wp:posOffset>
            </wp:positionV>
            <wp:extent cx="1552575" cy="497840"/>
            <wp:effectExtent l="0" t="0" r="9525" b="0"/>
            <wp:wrapNone/>
            <wp:docPr id="3" name="Picture 3" descr="G:\Logos\MNBIA Logo 1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s\MNBIA Logo 1-color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70" w:rsidRPr="00A267E4">
        <w:rPr>
          <w:b/>
          <w:sz w:val="40"/>
        </w:rPr>
        <w:t>Facebook Live Training</w:t>
      </w:r>
    </w:p>
    <w:p w:rsidR="00FA2C7C" w:rsidRDefault="00B64F37" w:rsidP="00EC5C1A">
      <w:pPr>
        <w:spacing w:after="0"/>
        <w:jc w:val="center"/>
        <w:rPr>
          <w:b/>
          <w:sz w:val="40"/>
        </w:rPr>
      </w:pPr>
      <w:r>
        <w:rPr>
          <w:b/>
          <w:sz w:val="40"/>
        </w:rPr>
        <w:t>Candidate Research</w:t>
      </w:r>
    </w:p>
    <w:p w:rsidR="00EC5C1A" w:rsidRPr="00EC5C1A" w:rsidRDefault="00EC5C1A" w:rsidP="00EC5C1A">
      <w:pPr>
        <w:spacing w:after="0" w:line="240" w:lineRule="auto"/>
        <w:jc w:val="center"/>
        <w:rPr>
          <w:sz w:val="24"/>
        </w:rPr>
      </w:pPr>
      <w:r w:rsidRPr="00EC5C1A">
        <w:rPr>
          <w:sz w:val="24"/>
        </w:rPr>
        <w:t>Amy Zellmer</w:t>
      </w:r>
      <w:r>
        <w:rPr>
          <w:sz w:val="24"/>
        </w:rPr>
        <w:t xml:space="preserve">- </w:t>
      </w:r>
      <w:r w:rsidRPr="00EC5C1A">
        <w:rPr>
          <w:i/>
          <w:sz w:val="24"/>
        </w:rPr>
        <w:t>TBI Survivor, advocate, and author</w:t>
      </w:r>
    </w:p>
    <w:p w:rsidR="00EC5C1A" w:rsidRPr="00EC5C1A" w:rsidRDefault="00EC5C1A" w:rsidP="00EC5C1A">
      <w:pPr>
        <w:spacing w:after="0" w:line="240" w:lineRule="auto"/>
        <w:jc w:val="center"/>
        <w:rPr>
          <w:sz w:val="24"/>
        </w:rPr>
      </w:pPr>
      <w:r w:rsidRPr="00EC5C1A">
        <w:rPr>
          <w:sz w:val="24"/>
        </w:rPr>
        <w:t>Mollie Clark</w:t>
      </w:r>
      <w:r>
        <w:rPr>
          <w:sz w:val="24"/>
        </w:rPr>
        <w:t xml:space="preserve"> – </w:t>
      </w:r>
      <w:r w:rsidRPr="00EC5C1A">
        <w:rPr>
          <w:i/>
          <w:sz w:val="24"/>
        </w:rPr>
        <w:t>Public Policy Associate</w:t>
      </w:r>
      <w:r>
        <w:rPr>
          <w:i/>
          <w:sz w:val="24"/>
        </w:rPr>
        <w:t xml:space="preserve"> at the Minnesota Brain Injury Alliance</w:t>
      </w:r>
      <w:r w:rsidRPr="00EC5C1A">
        <w:rPr>
          <w:i/>
          <w:sz w:val="24"/>
        </w:rPr>
        <w:t>, Grassroots Lobbyist</w:t>
      </w:r>
    </w:p>
    <w:p w:rsidR="00EC5C1A" w:rsidRDefault="00EC5C1A" w:rsidP="00EC5C1A">
      <w:pPr>
        <w:spacing w:after="0" w:line="240" w:lineRule="auto"/>
        <w:jc w:val="center"/>
        <w:rPr>
          <w:i/>
          <w:sz w:val="24"/>
        </w:rPr>
      </w:pPr>
      <w:r w:rsidRPr="00EC5C1A">
        <w:rPr>
          <w:sz w:val="24"/>
        </w:rPr>
        <w:t>Zack Eichten</w:t>
      </w:r>
      <w:r>
        <w:rPr>
          <w:sz w:val="24"/>
        </w:rPr>
        <w:t xml:space="preserve"> – </w:t>
      </w:r>
      <w:r w:rsidRPr="00EC5C1A">
        <w:rPr>
          <w:i/>
          <w:sz w:val="24"/>
        </w:rPr>
        <w:t>Public Policy Associate at the Minnesota Brain Injury Alliance, Direct Lobbyist</w:t>
      </w:r>
    </w:p>
    <w:p w:rsidR="00FA6AA7" w:rsidRDefault="00FA6AA7" w:rsidP="00EC5C1A">
      <w:pPr>
        <w:spacing w:after="0" w:line="240" w:lineRule="auto"/>
        <w:jc w:val="center"/>
        <w:rPr>
          <w:i/>
          <w:sz w:val="24"/>
        </w:rPr>
      </w:pPr>
    </w:p>
    <w:p w:rsidR="00EC5C1A" w:rsidRDefault="00B64F37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4F37">
        <w:rPr>
          <w:b/>
          <w:sz w:val="24"/>
        </w:rPr>
        <w:t>Determine what you are looking for in a candidate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Leadership Qualities? </w:t>
      </w:r>
    </w:p>
    <w:p w:rsidR="00B64F37" w:rsidRP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Issue Positions?</w:t>
      </w:r>
      <w:r>
        <w:br/>
      </w:r>
    </w:p>
    <w:p w:rsidR="00B64F37" w:rsidRDefault="00B64F37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4F37">
        <w:rPr>
          <w:b/>
          <w:sz w:val="24"/>
        </w:rPr>
        <w:t>Determine what issues matter to you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Healthcare?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Housing?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Transportation?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Other not related to TBI? </w:t>
      </w:r>
    </w:p>
    <w:p w:rsidR="00B64F37" w:rsidRP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Write these into your </w:t>
      </w:r>
      <w:r w:rsidRPr="00B64F37">
        <w:rPr>
          <w:b/>
        </w:rPr>
        <w:t>Planning Grid</w:t>
      </w:r>
      <w:r>
        <w:rPr>
          <w:u w:val="single"/>
        </w:rPr>
        <w:br/>
      </w:r>
    </w:p>
    <w:p w:rsidR="00B64F37" w:rsidRDefault="00B64F37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4F37">
        <w:rPr>
          <w:b/>
          <w:sz w:val="24"/>
        </w:rPr>
        <w:t>Find the candidates and races on your ballot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In MN, go to MNVOTES.ORG 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For all states got to VOTE411.ORG </w:t>
      </w:r>
    </w:p>
    <w:p w:rsidR="00B64F37" w:rsidRPr="00B64F37" w:rsidRDefault="00B64F37" w:rsidP="00B64F37">
      <w:pPr>
        <w:pStyle w:val="ListParagraph"/>
        <w:spacing w:after="0" w:line="240" w:lineRule="auto"/>
        <w:rPr>
          <w:b/>
          <w:sz w:val="24"/>
        </w:rPr>
      </w:pPr>
    </w:p>
    <w:p w:rsidR="00B64F37" w:rsidRDefault="00B64F37" w:rsidP="00B64F37">
      <w:pPr>
        <w:pStyle w:val="ListParagraph"/>
        <w:numPr>
          <w:ilvl w:val="0"/>
          <w:numId w:val="1"/>
        </w:numPr>
        <w:rPr>
          <w:b/>
          <w:sz w:val="24"/>
        </w:rPr>
      </w:pPr>
      <w:r w:rsidRPr="00B64F37">
        <w:rPr>
          <w:b/>
          <w:sz w:val="24"/>
        </w:rPr>
        <w:t>Gather Information on the Candidates’ Positions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Candidate Websites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Nonpartisan voter information websites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Press reports (Newspapers, television, radio)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Candidate Speeches and Forums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Candidate Questionnaires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Candidate Voting Records (while in office)</w:t>
      </w:r>
    </w:p>
    <w:p w:rsidR="00B64F37" w:rsidRPr="00B64F37" w:rsidRDefault="00B64F37" w:rsidP="00B64F37">
      <w:pPr>
        <w:pStyle w:val="ListParagraph"/>
        <w:rPr>
          <w:b/>
          <w:sz w:val="24"/>
        </w:rPr>
      </w:pPr>
      <w:bookmarkStart w:id="0" w:name="_GoBack"/>
      <w:bookmarkEnd w:id="0"/>
    </w:p>
    <w:p w:rsidR="00B64F37" w:rsidRDefault="00B64F37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4F37">
        <w:rPr>
          <w:b/>
          <w:sz w:val="24"/>
        </w:rPr>
        <w:t>Evaluated Candidate Stances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Use your </w:t>
      </w:r>
      <w:r w:rsidRPr="00AC4737">
        <w:rPr>
          <w:b/>
        </w:rPr>
        <w:t>Planning Grid</w:t>
      </w:r>
      <w:r>
        <w:t xml:space="preserve"> to make note of the candidates’ stances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Do you agree or disagree with their position? Say nothing?</w:t>
      </w:r>
    </w:p>
    <w:p w:rsidR="00B64F37" w:rsidRPr="00B64F37" w:rsidRDefault="00B64F37" w:rsidP="00B64F37">
      <w:pPr>
        <w:pStyle w:val="ListParagraph"/>
        <w:numPr>
          <w:ilvl w:val="2"/>
          <w:numId w:val="1"/>
        </w:numPr>
        <w:spacing w:after="0"/>
      </w:pPr>
      <w:r>
        <w:t xml:space="preserve">If they say nothing, you can always go to a candidate forum, write a letter or email to the campaign, or simply google “Candidate on </w:t>
      </w:r>
      <w:r w:rsidRPr="00AC4737">
        <w:rPr>
          <w:i/>
          <w:u w:val="single"/>
        </w:rPr>
        <w:t>Issue</w:t>
      </w:r>
      <w:r>
        <w:t xml:space="preserve">” to find if there is more information </w:t>
      </w:r>
      <w:r>
        <w:br/>
      </w:r>
    </w:p>
    <w:p w:rsidR="00B64F37" w:rsidRDefault="00B64F37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4F37">
        <w:rPr>
          <w:b/>
          <w:sz w:val="24"/>
        </w:rPr>
        <w:t>Make your decision</w:t>
      </w:r>
    </w:p>
    <w:p w:rsid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 xml:space="preserve">Did one candidate stand out? </w:t>
      </w:r>
    </w:p>
    <w:p w:rsidR="00E36DF6" w:rsidRPr="00B64F37" w:rsidRDefault="00B64F37" w:rsidP="00B64F37">
      <w:pPr>
        <w:pStyle w:val="ListParagraph"/>
        <w:numPr>
          <w:ilvl w:val="1"/>
          <w:numId w:val="1"/>
        </w:numPr>
        <w:spacing w:after="0"/>
      </w:pPr>
      <w:r>
        <w:t>Make sure to vote the way YOU want to vote. Be empowered to vote with you voice, don’t let someone else make your choice for you</w:t>
      </w:r>
    </w:p>
    <w:sectPr w:rsidR="00E36DF6" w:rsidRPr="00B64F37" w:rsidSect="00E36DF6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7D" w:rsidRDefault="00042D7D" w:rsidP="00FA6AA7">
      <w:pPr>
        <w:spacing w:after="0" w:line="240" w:lineRule="auto"/>
      </w:pPr>
      <w:r>
        <w:separator/>
      </w:r>
    </w:p>
  </w:endnote>
  <w:endnote w:type="continuationSeparator" w:id="0">
    <w:p w:rsidR="00042D7D" w:rsidRDefault="00042D7D" w:rsidP="00F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F6" w:rsidRPr="00FA6AA7" w:rsidRDefault="00E36DF6" w:rsidP="00E36DF6">
    <w:pPr>
      <w:pStyle w:val="Footer"/>
      <w:rPr>
        <w:b/>
        <w:color w:val="A6A6A6" w:themeColor="background1" w:themeShade="A6"/>
        <w:sz w:val="18"/>
      </w:rPr>
    </w:pPr>
    <w:r w:rsidRPr="00FA6AA7">
      <w:rPr>
        <w:b/>
        <w:color w:val="A6A6A6" w:themeColor="background1" w:themeShade="A6"/>
        <w:sz w:val="18"/>
      </w:rPr>
      <w:t>Mollie Clark</w:t>
    </w:r>
    <w:r w:rsidRPr="00FA6AA7">
      <w:rPr>
        <w:b/>
        <w:color w:val="A6A6A6" w:themeColor="background1" w:themeShade="A6"/>
        <w:sz w:val="18"/>
      </w:rPr>
      <w:tab/>
    </w:r>
    <w:r w:rsidRPr="00FA6AA7">
      <w:rPr>
        <w:b/>
        <w:color w:val="A6A6A6" w:themeColor="background1" w:themeShade="A6"/>
        <w:sz w:val="18"/>
      </w:rPr>
      <w:tab/>
      <w:t>Zack Eichten</w:t>
    </w:r>
  </w:p>
  <w:p w:rsidR="00E36DF6" w:rsidRPr="00FA6AA7" w:rsidRDefault="00B64F37" w:rsidP="00E36DF6">
    <w:pPr>
      <w:pStyle w:val="Footer"/>
      <w:tabs>
        <w:tab w:val="left" w:pos="3210"/>
      </w:tabs>
      <w:rPr>
        <w:color w:val="A6A6A6" w:themeColor="background1" w:themeShade="A6"/>
        <w:sz w:val="18"/>
      </w:rPr>
    </w:pPr>
    <w:hyperlink r:id="rId1" w:history="1">
      <w:r w:rsidR="00E36DF6" w:rsidRPr="00FA6AA7">
        <w:rPr>
          <w:rStyle w:val="Hyperlink"/>
          <w:color w:val="A6A6A6" w:themeColor="background1" w:themeShade="A6"/>
          <w:sz w:val="18"/>
        </w:rPr>
        <w:t>Molliec@braininjurymn.org</w:t>
      </w:r>
    </w:hyperlink>
    <w:r w:rsidR="00E36DF6" w:rsidRPr="00FA6AA7">
      <w:rPr>
        <w:color w:val="A6A6A6" w:themeColor="background1" w:themeShade="A6"/>
        <w:sz w:val="18"/>
      </w:rPr>
      <w:tab/>
    </w:r>
    <w:r w:rsidR="00E36DF6">
      <w:rPr>
        <w:color w:val="A6A6A6" w:themeColor="background1" w:themeShade="A6"/>
        <w:sz w:val="18"/>
      </w:rPr>
      <w:tab/>
    </w:r>
    <w:r w:rsidR="00E36DF6" w:rsidRPr="00FA6AA7">
      <w:rPr>
        <w:color w:val="A6A6A6" w:themeColor="background1" w:themeShade="A6"/>
        <w:sz w:val="18"/>
      </w:rPr>
      <w:tab/>
    </w:r>
    <w:hyperlink r:id="rId2" w:history="1">
      <w:r w:rsidR="00E36DF6" w:rsidRPr="00FA6AA7">
        <w:rPr>
          <w:rStyle w:val="Hyperlink"/>
          <w:color w:val="A6A6A6" w:themeColor="background1" w:themeShade="A6"/>
          <w:sz w:val="18"/>
        </w:rPr>
        <w:t>Zacke@braininjurymn.org</w:t>
      </w:r>
    </w:hyperlink>
  </w:p>
  <w:p w:rsidR="00E36DF6" w:rsidRPr="00E36DF6" w:rsidRDefault="00E36DF6" w:rsidP="00E36DF6">
    <w:pPr>
      <w:pStyle w:val="Footer"/>
      <w:rPr>
        <w:color w:val="A6A6A6" w:themeColor="background1" w:themeShade="A6"/>
        <w:sz w:val="18"/>
      </w:rPr>
    </w:pPr>
    <w:r w:rsidRPr="00FA6AA7">
      <w:rPr>
        <w:color w:val="A6A6A6" w:themeColor="background1" w:themeShade="A6"/>
        <w:sz w:val="18"/>
      </w:rPr>
      <w:t>(612) 877-7905</w:t>
    </w:r>
    <w:r w:rsidRPr="00FA6AA7">
      <w:rPr>
        <w:color w:val="A6A6A6" w:themeColor="background1" w:themeShade="A6"/>
        <w:sz w:val="18"/>
      </w:rPr>
      <w:tab/>
    </w:r>
    <w:r w:rsidRPr="00FA6AA7">
      <w:rPr>
        <w:color w:val="A6A6A6" w:themeColor="background1" w:themeShade="A6"/>
        <w:sz w:val="18"/>
      </w:rPr>
      <w:tab/>
      <w:t>(612) 877-7865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7D" w:rsidRDefault="00042D7D" w:rsidP="00FA6AA7">
      <w:pPr>
        <w:spacing w:after="0" w:line="240" w:lineRule="auto"/>
      </w:pPr>
      <w:r>
        <w:separator/>
      </w:r>
    </w:p>
  </w:footnote>
  <w:footnote w:type="continuationSeparator" w:id="0">
    <w:p w:rsidR="00042D7D" w:rsidRDefault="00042D7D" w:rsidP="00F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426"/>
    <w:multiLevelType w:val="hybridMultilevel"/>
    <w:tmpl w:val="AD22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55A4"/>
    <w:multiLevelType w:val="hybridMultilevel"/>
    <w:tmpl w:val="959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4714"/>
    <w:multiLevelType w:val="hybridMultilevel"/>
    <w:tmpl w:val="2E7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30850"/>
    <w:multiLevelType w:val="hybridMultilevel"/>
    <w:tmpl w:val="274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3087"/>
    <w:multiLevelType w:val="hybridMultilevel"/>
    <w:tmpl w:val="DED2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24BF7"/>
    <w:multiLevelType w:val="hybridMultilevel"/>
    <w:tmpl w:val="CB14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E09D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18DD"/>
    <w:multiLevelType w:val="hybridMultilevel"/>
    <w:tmpl w:val="1F76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0"/>
    <w:rsid w:val="00042D7D"/>
    <w:rsid w:val="000E085E"/>
    <w:rsid w:val="00272214"/>
    <w:rsid w:val="00315020"/>
    <w:rsid w:val="007F6F07"/>
    <w:rsid w:val="00A267E4"/>
    <w:rsid w:val="00AC2240"/>
    <w:rsid w:val="00B05A70"/>
    <w:rsid w:val="00B64F37"/>
    <w:rsid w:val="00E23595"/>
    <w:rsid w:val="00E36DF6"/>
    <w:rsid w:val="00EA775F"/>
    <w:rsid w:val="00EC5C1A"/>
    <w:rsid w:val="00F516F0"/>
    <w:rsid w:val="00FA2C7C"/>
    <w:rsid w:val="00FA6AA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A7"/>
  </w:style>
  <w:style w:type="paragraph" w:styleId="Footer">
    <w:name w:val="footer"/>
    <w:basedOn w:val="Normal"/>
    <w:link w:val="Foot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A7"/>
  </w:style>
  <w:style w:type="character" w:styleId="CommentReference">
    <w:name w:val="annotation reference"/>
    <w:basedOn w:val="DefaultParagraphFont"/>
    <w:uiPriority w:val="99"/>
    <w:semiHidden/>
    <w:unhideWhenUsed/>
    <w:rsid w:val="007F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A7"/>
  </w:style>
  <w:style w:type="paragraph" w:styleId="Footer">
    <w:name w:val="footer"/>
    <w:basedOn w:val="Normal"/>
    <w:link w:val="Foot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A7"/>
  </w:style>
  <w:style w:type="character" w:styleId="CommentReference">
    <w:name w:val="annotation reference"/>
    <w:basedOn w:val="DefaultParagraphFont"/>
    <w:uiPriority w:val="99"/>
    <w:semiHidden/>
    <w:unhideWhenUsed/>
    <w:rsid w:val="007F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cke@braininjurymn.org" TargetMode="External"/><Relationship Id="rId1" Type="http://schemas.openxmlformats.org/officeDocument/2006/relationships/hyperlink" Target="mailto:Molliec@braininjury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7A55-FDAA-407A-BB17-2EBD02B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Mollie Clark</dc:creator>
  <cp:lastModifiedBy>Mollie Clark</cp:lastModifiedBy>
  <cp:revision>9</cp:revision>
  <dcterms:created xsi:type="dcterms:W3CDTF">2018-09-04T17:05:00Z</dcterms:created>
  <dcterms:modified xsi:type="dcterms:W3CDTF">2018-11-01T16:21:00Z</dcterms:modified>
</cp:coreProperties>
</file>